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</w:pPr>
      <w:bookmarkStart w:id="0" w:name="_GoBack"/>
      <w:bookmarkEnd w:id="0"/>
      <w:r>
        <w:rPr>
          <w:color w:val="000000"/>
          <w:sz w:val="36"/>
        </w:rPr>
        <w:t>申报大型群众性活动安全许可</w:t>
      </w:r>
    </w:p>
    <w:tbl>
      <w:tblPr>
        <w:tblStyle w:val="2"/>
        <w:tblpPr w:leftFromText="180" w:rightFromText="180" w:vertAnchor="text" w:horzAnchor="page" w:tblpX="941" w:tblpY="10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"/>
        <w:gridCol w:w="2560"/>
        <w:gridCol w:w="1840"/>
        <w:gridCol w:w="2060"/>
        <w:gridCol w:w="166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35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活动名称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时间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spacing w:line="367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3520" w:type="dxa"/>
            <w:gridSpan w:val="2"/>
            <w:vAlign w:val="center"/>
          </w:tcPr>
          <w:p/>
        </w:tc>
        <w:tc>
          <w:tcPr>
            <w:tcW w:w="1840" w:type="dxa"/>
            <w:vAlign w:val="center"/>
          </w:tcPr>
          <w:p/>
        </w:tc>
        <w:tc>
          <w:tcPr>
            <w:tcW w:w="2060" w:type="dxa"/>
            <w:vAlign w:val="center"/>
          </w:tcPr>
          <w:p/>
        </w:tc>
        <w:tc>
          <w:tcPr>
            <w:tcW w:w="29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</w:trPr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资料内容</w:t>
            </w:r>
          </w:p>
        </w:tc>
        <w:tc>
          <w:tcPr>
            <w:tcW w:w="1660" w:type="dxa"/>
            <w:vAlign w:val="center"/>
          </w:tcPr>
          <w:p>
            <w:pPr>
              <w:spacing w:line="411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有（✓）</w:t>
            </w: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无（X）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大型群众性活动安全许可申请表</w:t>
            </w:r>
          </w:p>
        </w:tc>
        <w:tc>
          <w:tcPr>
            <w:tcW w:w="16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9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主承办者合法成立的证明、法人及安全责任人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的身份证明</w:t>
            </w:r>
          </w:p>
        </w:tc>
        <w:tc>
          <w:tcPr>
            <w:tcW w:w="16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大型群众性活动方案及其说明</w:t>
            </w:r>
          </w:p>
        </w:tc>
        <w:tc>
          <w:tcPr>
            <w:tcW w:w="16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2个或2个以上承办者联合承办的协议</w:t>
            </w:r>
          </w:p>
        </w:tc>
        <w:tc>
          <w:tcPr>
            <w:tcW w:w="16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安全工作方案及应急预案</w:t>
            </w:r>
          </w:p>
        </w:tc>
        <w:tc>
          <w:tcPr>
            <w:tcW w:w="16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0" w:hRule="atLeast"/>
        </w:trPr>
        <w:tc>
          <w:tcPr>
            <w:tcW w:w="9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配备与大型群众性活动安全工作需要相适应的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专业保安人员以及其他安全管理人员的证明</w:t>
            </w:r>
          </w:p>
        </w:tc>
        <w:tc>
          <w:tcPr>
            <w:tcW w:w="16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活动场所管理者同意提供活动场所的证明</w:t>
            </w:r>
          </w:p>
        </w:tc>
        <w:tc>
          <w:tcPr>
            <w:tcW w:w="16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0" w:hRule="atLeast"/>
        </w:trPr>
        <w:tc>
          <w:tcPr>
            <w:tcW w:w="9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活动现场平面图、效果图（必须体现安检口、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验票口、治安缓存区、人员进出流线等重要元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素）</w:t>
            </w:r>
          </w:p>
        </w:tc>
        <w:tc>
          <w:tcPr>
            <w:tcW w:w="16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文体旅游、环保、城管部门批文</w:t>
            </w:r>
          </w:p>
        </w:tc>
        <w:tc>
          <w:tcPr>
            <w:tcW w:w="16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搭建临时建筑等单位有关资质、资格证明</w:t>
            </w:r>
          </w:p>
        </w:tc>
        <w:tc>
          <w:tcPr>
            <w:tcW w:w="16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交通疏导方案</w:t>
            </w:r>
          </w:p>
        </w:tc>
        <w:tc>
          <w:tcPr>
            <w:tcW w:w="16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举办营业性演出活动的文化部门批文</w:t>
            </w:r>
          </w:p>
        </w:tc>
        <w:tc>
          <w:tcPr>
            <w:tcW w:w="16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9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举办营业性演出活动的，按照公安部门核准的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观众数量、划定的观众区域的证明</w:t>
            </w:r>
          </w:p>
        </w:tc>
        <w:tc>
          <w:tcPr>
            <w:tcW w:w="16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after="60" w:line="520" w:lineRule="exact"/>
        <w:jc w:val="center"/>
        <w:rPr>
          <w:rFonts w:hint="eastAsia" w:eastAsiaTheme="minorEastAsia"/>
          <w:lang w:eastAsia="zh-CN"/>
        </w:rPr>
        <w:sectPr>
          <w:pgSz w:w="11900" w:h="16840"/>
          <w:pgMar w:top="720" w:right="260" w:bottom="720" w:left="260" w:header="0" w:footer="720" w:gutter="0"/>
          <w:cols w:space="720" w:num="1"/>
          <w:docGrid w:type="lines" w:linePitch="0" w:charSpace="0"/>
        </w:sectPr>
      </w:pPr>
      <w:r>
        <w:rPr>
          <w:color w:val="000000"/>
          <w:sz w:val="36"/>
        </w:rPr>
        <w:t>资料</w:t>
      </w:r>
      <w:r>
        <w:rPr>
          <w:rFonts w:hint="eastAsia"/>
          <w:color w:val="000000"/>
          <w:sz w:val="36"/>
          <w:lang w:eastAsia="zh-CN"/>
        </w:rPr>
        <w:t>目录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ODQ3YzU3ZGJmMjRhNTViNTNjM2Q5NTIwMjczMmQifQ=="/>
  </w:docVars>
  <w:rsids>
    <w:rsidRoot w:val="00000000"/>
    <w:rsid w:val="1E271A5B"/>
    <w:rsid w:val="25345066"/>
    <w:rsid w:val="2BBF5FEE"/>
    <w:rsid w:val="4115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328</Characters>
  <Lines>0</Lines>
  <Paragraphs>0</Paragraphs>
  <TotalTime>1</TotalTime>
  <ScaleCrop>false</ScaleCrop>
  <LinksUpToDate>false</LinksUpToDate>
  <CharactersWithSpaces>331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2023-07-26T08:08:00Z</dcterms:created>
  <dc:creator>my</dc:creator>
  <cp:lastModifiedBy>郑熙</cp:lastModifiedBy>
  <dcterms:modified xsi:type="dcterms:W3CDTF">2023-08-09T09:09:53Z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0BC2C8B9526F4646A9E5BD7BE5E37047_13</vt:lpwstr>
  </property>
</Properties>
</file>